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C6" w:rsidRDefault="00F15648" w:rsidP="00A50BC6">
      <w:pPr>
        <w:jc w:val="center"/>
      </w:pPr>
      <w:r>
        <w:rPr>
          <w:noProof/>
        </w:rPr>
        <mc:AlternateContent>
          <mc:Choice Requires="wps">
            <w:drawing>
              <wp:anchor distT="0" distB="0" distL="114300" distR="114300" simplePos="0" relativeHeight="251663360" behindDoc="0" locked="0" layoutInCell="1" allowOverlap="1" wp14:anchorId="6293DA92" wp14:editId="5D351005">
                <wp:simplePos x="0" y="0"/>
                <wp:positionH relativeFrom="column">
                  <wp:posOffset>409575</wp:posOffset>
                </wp:positionH>
                <wp:positionV relativeFrom="paragraph">
                  <wp:posOffset>3409950</wp:posOffset>
                </wp:positionV>
                <wp:extent cx="8334375" cy="247650"/>
                <wp:effectExtent l="0" t="0" r="9525" b="0"/>
                <wp:wrapNone/>
                <wp:docPr id="7" name="Rectangle 7"/>
                <wp:cNvGraphicFramePr/>
                <a:graphic xmlns:a="http://schemas.openxmlformats.org/drawingml/2006/main">
                  <a:graphicData uri="http://schemas.microsoft.com/office/word/2010/wordprocessingShape">
                    <wps:wsp>
                      <wps:cNvSpPr/>
                      <wps:spPr>
                        <a:xfrm>
                          <a:off x="0" y="0"/>
                          <a:ext cx="8334375" cy="247650"/>
                        </a:xfrm>
                        <a:prstGeom prst="rect">
                          <a:avLst/>
                        </a:prstGeom>
                        <a:solidFill>
                          <a:srgbClr val="FF9900">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25pt;margin-top:268.5pt;width:656.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" fillcolor="#f90" stroked="f" strokeweight="2pt">
                <v:fill opacity="17733f"/>
              </v:rect>
            </w:pict>
          </mc:Fallback>
        </mc:AlternateContent>
      </w:r>
      <w:r>
        <w:rPr>
          <w:noProof/>
        </w:rPr>
        <mc:AlternateContent>
          <mc:Choice Requires="wps">
            <w:drawing>
              <wp:anchor distT="0" distB="0" distL="114300" distR="114300" simplePos="0" relativeHeight="251662336" behindDoc="0" locked="0" layoutInCell="1" allowOverlap="1" wp14:anchorId="57B468C1" wp14:editId="3F23A541">
                <wp:simplePos x="0" y="0"/>
                <wp:positionH relativeFrom="column">
                  <wp:posOffset>390525</wp:posOffset>
                </wp:positionH>
                <wp:positionV relativeFrom="paragraph">
                  <wp:posOffset>5791200</wp:posOffset>
                </wp:positionV>
                <wp:extent cx="8353425" cy="933450"/>
                <wp:effectExtent l="0" t="0" r="9525" b="0"/>
                <wp:wrapNone/>
                <wp:docPr id="6" name="Rectangle 6"/>
                <wp:cNvGraphicFramePr/>
                <a:graphic xmlns:a="http://schemas.openxmlformats.org/drawingml/2006/main">
                  <a:graphicData uri="http://schemas.microsoft.com/office/word/2010/wordprocessingShape">
                    <wps:wsp>
                      <wps:cNvSpPr/>
                      <wps:spPr>
                        <a:xfrm>
                          <a:off x="0" y="0"/>
                          <a:ext cx="8353425" cy="933450"/>
                        </a:xfrm>
                        <a:prstGeom prst="rect">
                          <a:avLst/>
                        </a:prstGeom>
                        <a:solidFill>
                          <a:srgbClr val="00FF00">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0.75pt;margin-top:456pt;width:657.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" fillcolor="lime" stroked="f" strokeweight="2pt">
                <v:fill opacity="17733f"/>
              </v:rect>
            </w:pict>
          </mc:Fallback>
        </mc:AlternateContent>
      </w:r>
      <w:r>
        <w:rPr>
          <w:noProof/>
        </w:rPr>
        <mc:AlternateContent>
          <mc:Choice Requires="wps">
            <w:drawing>
              <wp:anchor distT="0" distB="0" distL="114300" distR="114300" simplePos="0" relativeHeight="251661312" behindDoc="0" locked="0" layoutInCell="1" allowOverlap="1" wp14:anchorId="55879317" wp14:editId="4D22C973">
                <wp:simplePos x="0" y="0"/>
                <wp:positionH relativeFrom="column">
                  <wp:posOffset>390525</wp:posOffset>
                </wp:positionH>
                <wp:positionV relativeFrom="paragraph">
                  <wp:posOffset>4800600</wp:posOffset>
                </wp:positionV>
                <wp:extent cx="8353425" cy="571500"/>
                <wp:effectExtent l="0" t="0" r="9525" b="0"/>
                <wp:wrapNone/>
                <wp:docPr id="5" name="Rectangle 5"/>
                <wp:cNvGraphicFramePr/>
                <a:graphic xmlns:a="http://schemas.openxmlformats.org/drawingml/2006/main">
                  <a:graphicData uri="http://schemas.microsoft.com/office/word/2010/wordprocessingShape">
                    <wps:wsp>
                      <wps:cNvSpPr/>
                      <wps:spPr>
                        <a:xfrm>
                          <a:off x="0" y="0"/>
                          <a:ext cx="8353425" cy="571500"/>
                        </a:xfrm>
                        <a:prstGeom prst="rect">
                          <a:avLst/>
                        </a:prstGeom>
                        <a:solidFill>
                          <a:srgbClr val="FF0000">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0.75pt;margin-top:378pt;width:657.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" fillcolor="red" stroked="f" strokeweight="2pt">
                <v:fill opacity="17733f"/>
              </v:rect>
            </w:pict>
          </mc:Fallback>
        </mc:AlternateContent>
      </w:r>
      <w:r>
        <w:rPr>
          <w:noProof/>
        </w:rPr>
        <mc:AlternateContent>
          <mc:Choice Requires="wps">
            <w:drawing>
              <wp:anchor distT="0" distB="0" distL="114300" distR="114300" simplePos="0" relativeHeight="251660288" behindDoc="0" locked="0" layoutInCell="1" allowOverlap="1" wp14:anchorId="4A97106D" wp14:editId="205E02A9">
                <wp:simplePos x="0" y="0"/>
                <wp:positionH relativeFrom="column">
                  <wp:posOffset>409575</wp:posOffset>
                </wp:positionH>
                <wp:positionV relativeFrom="paragraph">
                  <wp:posOffset>1438275</wp:posOffset>
                </wp:positionV>
                <wp:extent cx="8334375" cy="1657350"/>
                <wp:effectExtent l="0" t="0" r="9525" b="0"/>
                <wp:wrapNone/>
                <wp:docPr id="4" name="Rectangle 4"/>
                <wp:cNvGraphicFramePr/>
                <a:graphic xmlns:a="http://schemas.openxmlformats.org/drawingml/2006/main">
                  <a:graphicData uri="http://schemas.microsoft.com/office/word/2010/wordprocessingShape">
                    <wps:wsp>
                      <wps:cNvSpPr/>
                      <wps:spPr>
                        <a:xfrm>
                          <a:off x="0" y="0"/>
                          <a:ext cx="8334375" cy="1657350"/>
                        </a:xfrm>
                        <a:prstGeom prst="rect">
                          <a:avLst/>
                        </a:prstGeom>
                        <a:solidFill>
                          <a:srgbClr val="00FF00">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25pt;margin-top:113.25pt;width:656.25pt;height:1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" fillcolor="lime" stroked="f" strokeweight="2pt">
                <v:fill opacity="17733f"/>
              </v:rect>
            </w:pict>
          </mc:Fallback>
        </mc:AlternateContent>
      </w:r>
      <w:r>
        <w:rPr>
          <w:noProof/>
        </w:rPr>
        <mc:AlternateContent>
          <mc:Choice Requires="wps">
            <w:drawing>
              <wp:anchor distT="0" distB="0" distL="114300" distR="114300" simplePos="0" relativeHeight="251659264" behindDoc="0" locked="0" layoutInCell="1" allowOverlap="1" wp14:anchorId="5198D7CC" wp14:editId="6F9B951B">
                <wp:simplePos x="0" y="0"/>
                <wp:positionH relativeFrom="column">
                  <wp:posOffset>409575</wp:posOffset>
                </wp:positionH>
                <wp:positionV relativeFrom="paragraph">
                  <wp:posOffset>0</wp:posOffset>
                </wp:positionV>
                <wp:extent cx="8334375" cy="1200150"/>
                <wp:effectExtent l="0" t="0" r="9525" b="0"/>
                <wp:wrapNone/>
                <wp:docPr id="3" name="Rectangle 3"/>
                <wp:cNvGraphicFramePr/>
                <a:graphic xmlns:a="http://schemas.openxmlformats.org/drawingml/2006/main">
                  <a:graphicData uri="http://schemas.microsoft.com/office/word/2010/wordprocessingShape">
                    <wps:wsp>
                      <wps:cNvSpPr/>
                      <wps:spPr>
                        <a:xfrm>
                          <a:off x="0" y="0"/>
                          <a:ext cx="8334375" cy="1200150"/>
                        </a:xfrm>
                        <a:prstGeom prst="rect">
                          <a:avLst/>
                        </a:prstGeom>
                        <a:solidFill>
                          <a:srgbClr val="FF0000">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25pt;margin-top:0;width:656.2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" fillcolor="red" stroked="f" strokeweight="2pt">
                <v:fill opacity="17733f"/>
              </v:rect>
            </w:pict>
          </mc:Fallback>
        </mc:AlternateContent>
      </w:r>
      <w:r w:rsidR="00A50BC6">
        <w:rPr>
          <w:noProof/>
        </w:rPr>
        <w:drawing>
          <wp:inline distT="0" distB="0" distL="0" distR="0" wp14:anchorId="3EB43182" wp14:editId="21DC1614">
            <wp:extent cx="8330976"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0976" cy="3409950"/>
                    </a:xfrm>
                    <a:prstGeom prst="rect">
                      <a:avLst/>
                    </a:prstGeom>
                    <a:noFill/>
                    <a:ln>
                      <a:noFill/>
                    </a:ln>
                  </pic:spPr>
                </pic:pic>
              </a:graphicData>
            </a:graphic>
          </wp:inline>
        </w:drawing>
      </w:r>
      <w:r w:rsidR="00A50BC6">
        <w:rPr>
          <w:noProof/>
        </w:rPr>
        <w:drawing>
          <wp:inline distT="0" distB="0" distL="0" distR="0" wp14:anchorId="1347CC8B" wp14:editId="447EAAB7">
            <wp:extent cx="8362950" cy="34207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4027" cy="3421207"/>
                    </a:xfrm>
                    <a:prstGeom prst="rect">
                      <a:avLst/>
                    </a:prstGeom>
                    <a:noFill/>
                    <a:ln>
                      <a:noFill/>
                    </a:ln>
                  </pic:spPr>
                </pic:pic>
              </a:graphicData>
            </a:graphic>
          </wp:inline>
        </w:drawing>
      </w:r>
    </w:p>
    <w:p w:rsidR="00153937" w:rsidRDefault="00153937" w:rsidP="00A50BC6">
      <w:pPr>
        <w:jc w:val="center"/>
        <w:rPr>
          <w:rFonts w:ascii="Times New Roman" w:hAnsi="Times New Roman" w:cs="Times New Roman"/>
          <w:b/>
          <w:sz w:val="28"/>
          <w:szCs w:val="28"/>
        </w:rPr>
      </w:pPr>
    </w:p>
    <w:p w:rsidR="00153937" w:rsidRDefault="00153937" w:rsidP="00A50BC6">
      <w:pPr>
        <w:jc w:val="center"/>
        <w:rPr>
          <w:rFonts w:ascii="Times New Roman" w:hAnsi="Times New Roman" w:cs="Times New Roman"/>
          <w:b/>
          <w:sz w:val="28"/>
          <w:szCs w:val="28"/>
        </w:rPr>
        <w:sectPr w:rsidR="00153937" w:rsidSect="00153937">
          <w:pgSz w:w="15840" w:h="12240" w:orient="landscape"/>
          <w:pgMar w:top="360" w:right="720" w:bottom="360" w:left="720" w:header="720" w:footer="720" w:gutter="0"/>
          <w:cols w:space="720"/>
          <w:docGrid w:linePitch="360"/>
        </w:sectPr>
      </w:pPr>
    </w:p>
    <w:p w:rsidR="009477E7" w:rsidRDefault="006714DA" w:rsidP="00A50BC6">
      <w:pPr>
        <w:jc w:val="center"/>
        <w:rPr>
          <w:rFonts w:ascii="Times New Roman" w:hAnsi="Times New Roman" w:cs="Times New Roman"/>
          <w:b/>
          <w:sz w:val="28"/>
          <w:szCs w:val="28"/>
        </w:rPr>
      </w:pPr>
      <w:r w:rsidRPr="006714DA">
        <w:rPr>
          <w:rFonts w:ascii="Times New Roman" w:hAnsi="Times New Roman" w:cs="Times New Roman"/>
          <w:b/>
          <w:sz w:val="28"/>
          <w:szCs w:val="28"/>
        </w:rPr>
        <w:lastRenderedPageBreak/>
        <w:t>EOY PowerSchool Tagging</w:t>
      </w:r>
    </w:p>
    <w:p w:rsidR="006714DA" w:rsidRDefault="00ED4109" w:rsidP="006714DA">
      <w:pPr>
        <w:spacing w:after="0"/>
        <w:rPr>
          <w:rFonts w:ascii="Times New Roman" w:hAnsi="Times New Roman" w:cs="Times New Roman"/>
          <w:b/>
          <w:sz w:val="24"/>
          <w:szCs w:val="24"/>
        </w:rPr>
      </w:pPr>
      <w:r>
        <w:rPr>
          <w:rFonts w:ascii="Times New Roman" w:hAnsi="Times New Roman" w:cs="Times New Roman"/>
          <w:b/>
          <w:sz w:val="24"/>
          <w:szCs w:val="24"/>
        </w:rPr>
        <w:t>Orange Area</w:t>
      </w:r>
    </w:p>
    <w:p w:rsidR="00ED4109" w:rsidRDefault="00ED4109" w:rsidP="006714D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Retained – Needs to be set to Yes if the student is not graduating or not being moved up to the next grade level on June 8</w:t>
      </w:r>
      <w:r w:rsidRPr="00ED4109">
        <w:rPr>
          <w:rFonts w:ascii="Times New Roman" w:hAnsi="Times New Roman" w:cs="Times New Roman"/>
          <w:sz w:val="24"/>
          <w:szCs w:val="24"/>
          <w:vertAlign w:val="superscript"/>
        </w:rPr>
        <w:t>th</w:t>
      </w:r>
      <w:r>
        <w:rPr>
          <w:rFonts w:ascii="Times New Roman" w:hAnsi="Times New Roman" w:cs="Times New Roman"/>
          <w:sz w:val="24"/>
          <w:szCs w:val="24"/>
        </w:rPr>
        <w:t xml:space="preserve">.  You will also need to change the next grade on the Scheduling Setup page.  Even if the student only needs to attend summer school to complete their work, they still need to be marked as retained.  Remember this report is a snapshot of a point in time.  Also if the student is retained the graduation completer code must be blank as well as the Graduation Plan code for those students in grade 12.  </w:t>
      </w:r>
    </w:p>
    <w:p w:rsidR="00ED4109" w:rsidRDefault="00ED4109" w:rsidP="006714DA">
      <w:pPr>
        <w:spacing w:after="0"/>
        <w:rPr>
          <w:rFonts w:ascii="Times New Roman" w:hAnsi="Times New Roman" w:cs="Times New Roman"/>
          <w:sz w:val="24"/>
          <w:szCs w:val="24"/>
        </w:rPr>
      </w:pPr>
    </w:p>
    <w:p w:rsidR="00ED4109" w:rsidRDefault="00ED4109" w:rsidP="006714DA">
      <w:pPr>
        <w:spacing w:after="0"/>
        <w:rPr>
          <w:rFonts w:ascii="Times New Roman" w:hAnsi="Times New Roman" w:cs="Times New Roman"/>
          <w:b/>
          <w:sz w:val="24"/>
          <w:szCs w:val="24"/>
        </w:rPr>
      </w:pPr>
      <w:r>
        <w:rPr>
          <w:rFonts w:ascii="Times New Roman" w:hAnsi="Times New Roman" w:cs="Times New Roman"/>
          <w:b/>
          <w:sz w:val="24"/>
          <w:szCs w:val="24"/>
        </w:rPr>
        <w:t>Red Areas</w:t>
      </w:r>
    </w:p>
    <w:p w:rsidR="00ED4109" w:rsidRDefault="00ED4109" w:rsidP="006714DA">
      <w:pPr>
        <w:spacing w:after="0"/>
        <w:rPr>
          <w:rFonts w:ascii="Times New Roman" w:hAnsi="Times New Roman" w:cs="Times New Roman"/>
          <w:sz w:val="24"/>
          <w:szCs w:val="24"/>
        </w:rPr>
      </w:pPr>
      <w:r>
        <w:rPr>
          <w:rFonts w:ascii="Times New Roman" w:hAnsi="Times New Roman" w:cs="Times New Roman"/>
          <w:sz w:val="24"/>
          <w:szCs w:val="24"/>
        </w:rPr>
        <w:tab/>
        <w:t>GED Program codes – Needs to be set to ISAEP if student is under the age of 18 and enrolled in the section taught by Amy Sell at LHS (BSTC).  Also the Graduation Completer Code must be set to GED through ISAEP.</w:t>
      </w:r>
    </w:p>
    <w:p w:rsidR="00145CBE" w:rsidRDefault="00145CBE" w:rsidP="006714DA">
      <w:pPr>
        <w:spacing w:after="0"/>
        <w:rPr>
          <w:rFonts w:ascii="Times New Roman" w:hAnsi="Times New Roman" w:cs="Times New Roman"/>
          <w:sz w:val="24"/>
          <w:szCs w:val="24"/>
        </w:rPr>
      </w:pPr>
    </w:p>
    <w:p w:rsidR="00ED4109" w:rsidRDefault="00ED4109" w:rsidP="006714DA">
      <w:pPr>
        <w:spacing w:after="0"/>
        <w:rPr>
          <w:rFonts w:ascii="Times New Roman" w:hAnsi="Times New Roman" w:cs="Times New Roman"/>
          <w:sz w:val="24"/>
          <w:szCs w:val="24"/>
        </w:rPr>
      </w:pPr>
      <w:r>
        <w:rPr>
          <w:rFonts w:ascii="Times New Roman" w:hAnsi="Times New Roman" w:cs="Times New Roman"/>
          <w:sz w:val="24"/>
          <w:szCs w:val="24"/>
        </w:rPr>
        <w:tab/>
        <w:t>Graduate/Other Completer Code – needs to be set for all students that are graduating or completing school.  ONLY FOR STUDENT GRADUATION OR COMPLETING SCHOOL!  If the student is Sped and coming back please mark retained.</w:t>
      </w:r>
    </w:p>
    <w:p w:rsidR="00145CBE" w:rsidRDefault="00145CBE" w:rsidP="006714DA">
      <w:pPr>
        <w:spacing w:after="0"/>
        <w:rPr>
          <w:rFonts w:ascii="Times New Roman" w:hAnsi="Times New Roman" w:cs="Times New Roman"/>
          <w:sz w:val="24"/>
          <w:szCs w:val="24"/>
        </w:rPr>
      </w:pPr>
    </w:p>
    <w:p w:rsidR="00ED4109" w:rsidRDefault="00ED4109" w:rsidP="006714DA">
      <w:pPr>
        <w:spacing w:after="0"/>
        <w:rPr>
          <w:rFonts w:ascii="Times New Roman" w:hAnsi="Times New Roman" w:cs="Times New Roman"/>
          <w:sz w:val="24"/>
          <w:szCs w:val="24"/>
        </w:rPr>
      </w:pPr>
      <w:r>
        <w:rPr>
          <w:rFonts w:ascii="Times New Roman" w:hAnsi="Times New Roman" w:cs="Times New Roman"/>
          <w:sz w:val="24"/>
          <w:szCs w:val="24"/>
        </w:rPr>
        <w:tab/>
        <w:t>Graduation Plan Code – ALL STUDENTS MARKED AS A GRADUATE OR COMPLETER MUST HAVE A GRADUATION PLAN CODE.  This gets over looked every year.  This is crucial for reports having to deal with post graduate plans.</w:t>
      </w:r>
    </w:p>
    <w:p w:rsidR="00145CBE" w:rsidRDefault="00145CBE" w:rsidP="006714DA">
      <w:pPr>
        <w:spacing w:after="0"/>
        <w:rPr>
          <w:rFonts w:ascii="Times New Roman" w:hAnsi="Times New Roman" w:cs="Times New Roman"/>
          <w:sz w:val="24"/>
          <w:szCs w:val="24"/>
        </w:rPr>
      </w:pPr>
    </w:p>
    <w:p w:rsidR="00ED4109" w:rsidRDefault="00ED4109" w:rsidP="006714DA">
      <w:pPr>
        <w:spacing w:after="0"/>
        <w:rPr>
          <w:rFonts w:ascii="Times New Roman" w:hAnsi="Times New Roman" w:cs="Times New Roman"/>
          <w:sz w:val="24"/>
          <w:szCs w:val="24"/>
        </w:rPr>
      </w:pPr>
      <w:r>
        <w:rPr>
          <w:rFonts w:ascii="Times New Roman" w:hAnsi="Times New Roman" w:cs="Times New Roman"/>
          <w:sz w:val="24"/>
          <w:szCs w:val="24"/>
        </w:rPr>
        <w:tab/>
        <w:t>Advanced Placement Code – needs to be marked appropriately for any student that has taken or is taking an AP course.</w:t>
      </w:r>
    </w:p>
    <w:p w:rsidR="00145CBE" w:rsidRDefault="00145CBE" w:rsidP="006714DA">
      <w:pPr>
        <w:spacing w:after="0"/>
        <w:rPr>
          <w:rFonts w:ascii="Times New Roman" w:hAnsi="Times New Roman" w:cs="Times New Roman"/>
          <w:sz w:val="24"/>
          <w:szCs w:val="24"/>
        </w:rPr>
      </w:pPr>
    </w:p>
    <w:p w:rsidR="00ED4109" w:rsidRDefault="00ED4109" w:rsidP="006714DA">
      <w:pPr>
        <w:spacing w:after="0"/>
        <w:rPr>
          <w:rFonts w:ascii="Times New Roman" w:hAnsi="Times New Roman" w:cs="Times New Roman"/>
          <w:sz w:val="24"/>
          <w:szCs w:val="24"/>
        </w:rPr>
      </w:pPr>
      <w:r>
        <w:rPr>
          <w:rFonts w:ascii="Times New Roman" w:hAnsi="Times New Roman" w:cs="Times New Roman"/>
          <w:sz w:val="24"/>
          <w:szCs w:val="24"/>
        </w:rPr>
        <w:tab/>
        <w:t>Dual Enrollment - needs to be marked appropriately for any student that has taken or is taking a dual enrollment course.</w:t>
      </w:r>
    </w:p>
    <w:p w:rsidR="00145CBE" w:rsidRDefault="00145CBE" w:rsidP="006714DA">
      <w:pPr>
        <w:spacing w:after="0"/>
        <w:rPr>
          <w:rFonts w:ascii="Times New Roman" w:hAnsi="Times New Roman" w:cs="Times New Roman"/>
          <w:sz w:val="24"/>
          <w:szCs w:val="24"/>
        </w:rPr>
      </w:pPr>
    </w:p>
    <w:p w:rsidR="00145CBE" w:rsidRDefault="00145CBE" w:rsidP="006714DA">
      <w:pPr>
        <w:spacing w:after="0"/>
        <w:rPr>
          <w:rFonts w:ascii="Times New Roman" w:hAnsi="Times New Roman" w:cs="Times New Roman"/>
          <w:sz w:val="24"/>
          <w:szCs w:val="24"/>
        </w:rPr>
      </w:pPr>
      <w:r>
        <w:rPr>
          <w:rFonts w:ascii="Times New Roman" w:hAnsi="Times New Roman" w:cs="Times New Roman"/>
          <w:sz w:val="24"/>
          <w:szCs w:val="24"/>
        </w:rPr>
        <w:tab/>
        <w:t>Diploma Seals – Needs to have the appropriate seal assigned to the student.  Click on codes to see the list of codes.</w:t>
      </w:r>
    </w:p>
    <w:p w:rsidR="00145CBE" w:rsidRDefault="00145CBE" w:rsidP="006714DA">
      <w:pPr>
        <w:spacing w:after="0"/>
        <w:rPr>
          <w:rFonts w:ascii="Times New Roman" w:hAnsi="Times New Roman" w:cs="Times New Roman"/>
          <w:sz w:val="24"/>
          <w:szCs w:val="24"/>
        </w:rPr>
      </w:pPr>
    </w:p>
    <w:p w:rsidR="00145CBE" w:rsidRDefault="00145CBE" w:rsidP="006714DA">
      <w:pPr>
        <w:spacing w:after="0"/>
        <w:rPr>
          <w:rFonts w:ascii="Times New Roman" w:hAnsi="Times New Roman" w:cs="Times New Roman"/>
          <w:sz w:val="24"/>
          <w:szCs w:val="24"/>
        </w:rPr>
      </w:pPr>
      <w:r>
        <w:rPr>
          <w:rFonts w:ascii="Times New Roman" w:hAnsi="Times New Roman" w:cs="Times New Roman"/>
          <w:sz w:val="24"/>
          <w:szCs w:val="24"/>
        </w:rPr>
        <w:tab/>
        <w:t>Early College Scholars Code – this field is so overlooked and it shows.  This field is what tells the DOE to generate a certificate to those graduates that have completed the Governor’s Early College Scholars Agreement, or completed the program, or completed the Commonwealth’s Scholars program, or participated in both, or completed both.  This needs to be filled out for every student that has signed the agreement or is participating in the programs.  Then on the March 30</w:t>
      </w:r>
      <w:r w:rsidRPr="00145CBE">
        <w:rPr>
          <w:rFonts w:ascii="Times New Roman" w:hAnsi="Times New Roman" w:cs="Times New Roman"/>
          <w:sz w:val="24"/>
          <w:szCs w:val="24"/>
          <w:vertAlign w:val="superscript"/>
        </w:rPr>
        <w:t>th</w:t>
      </w:r>
      <w:r>
        <w:rPr>
          <w:rFonts w:ascii="Times New Roman" w:hAnsi="Times New Roman" w:cs="Times New Roman"/>
          <w:sz w:val="24"/>
          <w:szCs w:val="24"/>
        </w:rPr>
        <w:t xml:space="preserve"> report it needs to be changed for all graduates or completers that has completed the programs and should get the certificate.</w:t>
      </w:r>
    </w:p>
    <w:p w:rsidR="00145CBE" w:rsidRDefault="00145CBE" w:rsidP="006714DA">
      <w:pPr>
        <w:spacing w:after="0"/>
        <w:rPr>
          <w:rFonts w:ascii="Times New Roman" w:hAnsi="Times New Roman" w:cs="Times New Roman"/>
          <w:sz w:val="24"/>
          <w:szCs w:val="24"/>
        </w:rPr>
      </w:pPr>
    </w:p>
    <w:p w:rsidR="00145CBE" w:rsidRDefault="00145CBE" w:rsidP="006714DA">
      <w:pPr>
        <w:spacing w:after="0"/>
        <w:rPr>
          <w:rFonts w:ascii="Times New Roman" w:hAnsi="Times New Roman" w:cs="Times New Roman"/>
          <w:sz w:val="24"/>
          <w:szCs w:val="24"/>
        </w:rPr>
      </w:pPr>
      <w:r>
        <w:rPr>
          <w:rFonts w:ascii="Times New Roman" w:hAnsi="Times New Roman" w:cs="Times New Roman"/>
          <w:sz w:val="24"/>
          <w:szCs w:val="24"/>
        </w:rPr>
        <w:tab/>
        <w:t>Distance Learning Flag - needs to be marked appropriately for any student that has taken or is taking a distance learning course.</w:t>
      </w:r>
    </w:p>
    <w:p w:rsidR="00145CBE" w:rsidRDefault="00145CBE"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b/>
          <w:sz w:val="24"/>
          <w:szCs w:val="24"/>
        </w:rPr>
      </w:pPr>
    </w:p>
    <w:p w:rsidR="002950BD" w:rsidRDefault="002950BD" w:rsidP="006714DA">
      <w:pPr>
        <w:spacing w:after="0"/>
        <w:rPr>
          <w:rFonts w:ascii="Times New Roman" w:hAnsi="Times New Roman" w:cs="Times New Roman"/>
          <w:b/>
          <w:sz w:val="24"/>
          <w:szCs w:val="24"/>
        </w:rPr>
      </w:pPr>
    </w:p>
    <w:p w:rsidR="00145CBE" w:rsidRDefault="00145CBE" w:rsidP="006714DA">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Green Areas – CTE</w:t>
      </w:r>
    </w:p>
    <w:p w:rsidR="00145CBE"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Completer – Set field to Yes if the student is a CTE Completer</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CTE Tech Prep Completer – Set field to Yes if the student is a CTE Tech Prep Completer.</w:t>
      </w:r>
      <w:proofErr w:type="gramEnd"/>
      <w:r>
        <w:rPr>
          <w:rFonts w:ascii="Times New Roman" w:hAnsi="Times New Roman" w:cs="Times New Roman"/>
          <w:sz w:val="24"/>
          <w:szCs w:val="24"/>
        </w:rPr>
        <w:t xml:space="preserve">  This would only apply to BSTC completers in dual enrollment courses.</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Current CTE Course – Set field to Yes if the student has ever taken a CTE course since 7</w:t>
      </w:r>
      <w:r w:rsidRPr="002950BD">
        <w:rPr>
          <w:rFonts w:ascii="Times New Roman" w:hAnsi="Times New Roman" w:cs="Times New Roman"/>
          <w:sz w:val="24"/>
          <w:szCs w:val="24"/>
          <w:vertAlign w:val="superscript"/>
        </w:rPr>
        <w:t>th</w:t>
      </w:r>
      <w:r>
        <w:rPr>
          <w:rFonts w:ascii="Times New Roman" w:hAnsi="Times New Roman" w:cs="Times New Roman"/>
          <w:sz w:val="24"/>
          <w:szCs w:val="24"/>
        </w:rPr>
        <w:t xml:space="preserve"> grade.  I cannot make the field default to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Career Cluster Code – Select the appropriate Career Cluster Code for which the student is enrolled.  See Dr. Connor chart.</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Special Populations Code – We only have used Non-Traditional.  Please mark appropriately for the student that is considered a non-traditional gender for the CTE program.  Se Dr. Connor chart.</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Dual Enrollment - needs to be marked appropriately for any student that has taken or is taking a dual enrollment CTE course.</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Competency Attainment - needs to be marked appropriately for any student that has achieved the competency for the CTE courses which they completed.</w:t>
      </w:r>
    </w:p>
    <w:p w:rsidR="002950BD" w:rsidRDefault="002950BD" w:rsidP="006714DA">
      <w:pPr>
        <w:spacing w:after="0"/>
        <w:rPr>
          <w:rFonts w:ascii="Times New Roman" w:hAnsi="Times New Roman" w:cs="Times New Roman"/>
          <w:sz w:val="24"/>
          <w:szCs w:val="24"/>
        </w:rPr>
      </w:pPr>
    </w:p>
    <w:p w:rsidR="002950BD"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CTE Completer Program Code – needs to be completed for any Graduate that has completed the CTE course work and completed the program.  Please see Dr. Connor’s chart for the completer program codes.</w:t>
      </w:r>
    </w:p>
    <w:p w:rsidR="002950BD" w:rsidRDefault="002950BD" w:rsidP="006714DA">
      <w:pPr>
        <w:spacing w:after="0"/>
        <w:rPr>
          <w:rFonts w:ascii="Times New Roman" w:hAnsi="Times New Roman" w:cs="Times New Roman"/>
          <w:sz w:val="24"/>
          <w:szCs w:val="24"/>
        </w:rPr>
      </w:pPr>
    </w:p>
    <w:p w:rsidR="002950BD" w:rsidRPr="00145CBE" w:rsidRDefault="002950BD" w:rsidP="006714DA">
      <w:pPr>
        <w:spacing w:after="0"/>
        <w:rPr>
          <w:rFonts w:ascii="Times New Roman" w:hAnsi="Times New Roman" w:cs="Times New Roman"/>
          <w:sz w:val="24"/>
          <w:szCs w:val="24"/>
        </w:rPr>
      </w:pPr>
      <w:r>
        <w:rPr>
          <w:rFonts w:ascii="Times New Roman" w:hAnsi="Times New Roman" w:cs="Times New Roman"/>
          <w:sz w:val="24"/>
          <w:szCs w:val="24"/>
        </w:rPr>
        <w:tab/>
        <w:t>Tech Prep - needs to be marked appropriately for any student that has taken or is taking a dual enrollment CTE course.</w:t>
      </w:r>
    </w:p>
    <w:sectPr w:rsidR="002950BD" w:rsidRPr="00145CBE" w:rsidSect="00153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C6"/>
    <w:rsid w:val="00145CBE"/>
    <w:rsid w:val="00153937"/>
    <w:rsid w:val="00243510"/>
    <w:rsid w:val="002950BD"/>
    <w:rsid w:val="006714DA"/>
    <w:rsid w:val="006A5086"/>
    <w:rsid w:val="009477E7"/>
    <w:rsid w:val="00A50BC6"/>
    <w:rsid w:val="00ED4109"/>
    <w:rsid w:val="00F1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Harrison</dc:creator>
  <cp:lastModifiedBy>Kevin Harrison</cp:lastModifiedBy>
  <cp:revision>8</cp:revision>
  <cp:lastPrinted>2012-04-03T19:56:00Z</cp:lastPrinted>
  <dcterms:created xsi:type="dcterms:W3CDTF">2012-04-03T15:17:00Z</dcterms:created>
  <dcterms:modified xsi:type="dcterms:W3CDTF">2012-04-03T20:05:00Z</dcterms:modified>
</cp:coreProperties>
</file>